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D850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4752416"/>
    </w:p>
    <w:p w14:paraId="6D14D0F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2A10D10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7F094A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9413A1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5EC1E6B8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FBD1BE0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4E343F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B2D0D7" w14:textId="77777777" w:rsidR="00315E9B" w:rsidRDefault="00315E9B" w:rsidP="00315E9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C1A7B5B" w14:textId="5589B818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O AKTUALNOŚCI INFORMACJI ZAWARTYCH W OŚWIADCZENIU, </w:t>
      </w:r>
      <w:r w:rsidR="00C87D29">
        <w:rPr>
          <w:rFonts w:ascii="Cambria" w:hAnsi="Cambria" w:cs="Arial"/>
          <w:b/>
          <w:bCs/>
          <w:sz w:val="22"/>
          <w:szCs w:val="22"/>
        </w:rPr>
        <w:t>O</w:t>
      </w:r>
      <w:r w:rsidR="00690C0D">
        <w:rPr>
          <w:rFonts w:ascii="Cambria" w:hAnsi="Cambria" w:cs="Arial"/>
          <w:b/>
          <w:bCs/>
          <w:sz w:val="22"/>
          <w:szCs w:val="22"/>
        </w:rPr>
        <w:t> </w:t>
      </w:r>
      <w:r w:rsidR="00C87D29">
        <w:rPr>
          <w:rFonts w:ascii="Cambria" w:hAnsi="Cambria" w:cs="Arial"/>
          <w:b/>
          <w:bCs/>
          <w:sz w:val="22"/>
          <w:szCs w:val="22"/>
        </w:rPr>
        <w:t>KTÓRYM</w:t>
      </w:r>
      <w:r>
        <w:rPr>
          <w:rFonts w:ascii="Cambria" w:hAnsi="Cambria" w:cs="Arial"/>
          <w:b/>
          <w:bCs/>
          <w:sz w:val="22"/>
          <w:szCs w:val="22"/>
        </w:rPr>
        <w:t xml:space="preserve"> MOWA W ART. 125 UST. 1 PZP W ZAKRESIE PODSTAW WYKLUCZENIA Z</w:t>
      </w:r>
      <w:r w:rsidR="00690C0D">
        <w:rPr>
          <w:rFonts w:ascii="Cambria" w:hAnsi="Cambria" w:cs="Arial"/>
          <w:b/>
          <w:bCs/>
          <w:sz w:val="22"/>
          <w:szCs w:val="22"/>
        </w:rPr>
        <w:t> </w:t>
      </w:r>
      <w:r>
        <w:rPr>
          <w:rFonts w:ascii="Cambria" w:hAnsi="Cambria" w:cs="Arial"/>
          <w:b/>
          <w:bCs/>
          <w:sz w:val="22"/>
          <w:szCs w:val="22"/>
        </w:rPr>
        <w:t>POSTĘPOWANIA</w:t>
      </w:r>
    </w:p>
    <w:p w14:paraId="6EBB6048" w14:textId="7777777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2B26220" w14:textId="7F37BF29" w:rsidR="003C5211" w:rsidRPr="00A070F0" w:rsidRDefault="00315E9B" w:rsidP="00850840">
      <w:pPr>
        <w:suppressAutoHyphens w:val="0"/>
        <w:jc w:val="both"/>
        <w:rPr>
          <w:rFonts w:eastAsia="Calibri"/>
          <w:b/>
          <w:bCs/>
          <w:sz w:val="24"/>
          <w:szCs w:val="24"/>
          <w:lang w:eastAsia="pl-PL"/>
        </w:rPr>
      </w:pPr>
      <w:bookmarkStart w:id="1" w:name="_Hlk63003536"/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916EDB">
        <w:rPr>
          <w:rFonts w:ascii="Cambria" w:hAnsi="Cambria" w:cs="Arial"/>
          <w:bCs/>
          <w:sz w:val="22"/>
          <w:szCs w:val="22"/>
        </w:rPr>
        <w:t>/udostępnieniem zasobów*</w:t>
      </w:r>
      <w:r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przez </w:t>
      </w:r>
      <w:r w:rsidR="00C87D29">
        <w:rPr>
          <w:rFonts w:ascii="Cambria" w:hAnsi="Cambria" w:cs="Arial"/>
          <w:bCs/>
          <w:sz w:val="22"/>
          <w:szCs w:val="22"/>
        </w:rPr>
        <w:t>Zamawiającego – Nadleśnictwo</w:t>
      </w:r>
      <w:r w:rsidR="00F861C7">
        <w:rPr>
          <w:rFonts w:ascii="Cambria" w:hAnsi="Cambria" w:cs="Arial"/>
          <w:bCs/>
          <w:sz w:val="22"/>
          <w:szCs w:val="22"/>
        </w:rPr>
        <w:t xml:space="preserve"> Białogard</w:t>
      </w:r>
      <w:r w:rsidR="008022BC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A070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trybie podstawowym </w:t>
      </w:r>
      <w:r w:rsidR="00F861C7">
        <w:rPr>
          <w:rFonts w:ascii="Cambria" w:hAnsi="Cambria" w:cs="Arial"/>
          <w:bCs/>
          <w:sz w:val="22"/>
          <w:szCs w:val="22"/>
        </w:rPr>
        <w:t xml:space="preserve">(Wariant I) </w:t>
      </w:r>
      <w:r>
        <w:rPr>
          <w:rFonts w:ascii="Cambria" w:hAnsi="Cambria" w:cs="Arial"/>
          <w:bCs/>
          <w:sz w:val="22"/>
          <w:szCs w:val="22"/>
        </w:rPr>
        <w:t xml:space="preserve">bez </w:t>
      </w:r>
      <w:r w:rsidR="00C87D29">
        <w:rPr>
          <w:rFonts w:ascii="Cambria" w:hAnsi="Cambria" w:cs="Arial"/>
          <w:bCs/>
          <w:sz w:val="22"/>
          <w:szCs w:val="22"/>
        </w:rPr>
        <w:t>negocjacji, o</w:t>
      </w:r>
      <w:r>
        <w:rPr>
          <w:rFonts w:ascii="Cambria" w:hAnsi="Cambria" w:cs="Arial"/>
          <w:bCs/>
          <w:sz w:val="22"/>
          <w:szCs w:val="22"/>
        </w:rPr>
        <w:t xml:space="preserve"> którym mowa w art. 275 pkt 1 ustawy </w:t>
      </w:r>
      <w:r w:rsidR="00A070F0">
        <w:rPr>
          <w:rFonts w:ascii="Cambria" w:hAnsi="Cambria" w:cs="Arial"/>
          <w:bCs/>
          <w:sz w:val="22"/>
          <w:szCs w:val="22"/>
        </w:rPr>
        <w:br/>
      </w:r>
      <w:r w:rsidR="00602064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</w:t>
      </w:r>
      <w:r w:rsidR="00F861C7">
        <w:rPr>
          <w:rFonts w:ascii="Cambria" w:hAnsi="Cambria" w:cs="Arial"/>
          <w:bCs/>
          <w:sz w:val="22"/>
          <w:szCs w:val="22"/>
        </w:rPr>
        <w:t>awo zamówień publicznych (t</w:t>
      </w:r>
      <w:r w:rsidR="00A070F0">
        <w:rPr>
          <w:rFonts w:ascii="Cambria" w:hAnsi="Cambria" w:cs="Arial"/>
          <w:bCs/>
          <w:sz w:val="22"/>
          <w:szCs w:val="22"/>
        </w:rPr>
        <w:t xml:space="preserve">ekst </w:t>
      </w:r>
      <w:r w:rsidR="00F861C7">
        <w:rPr>
          <w:rFonts w:ascii="Cambria" w:hAnsi="Cambria" w:cs="Arial"/>
          <w:bCs/>
          <w:sz w:val="22"/>
          <w:szCs w:val="22"/>
        </w:rPr>
        <w:t>j</w:t>
      </w:r>
      <w:r w:rsidR="00A070F0">
        <w:rPr>
          <w:rFonts w:ascii="Cambria" w:hAnsi="Cambria" w:cs="Arial"/>
          <w:bCs/>
          <w:sz w:val="22"/>
          <w:szCs w:val="22"/>
        </w:rPr>
        <w:t>edn</w:t>
      </w:r>
      <w:r w:rsidR="00F861C7">
        <w:rPr>
          <w:rFonts w:ascii="Cambria" w:hAnsi="Cambria" w:cs="Arial"/>
          <w:bCs/>
          <w:sz w:val="22"/>
          <w:szCs w:val="22"/>
        </w:rPr>
        <w:t>.</w:t>
      </w:r>
      <w:r w:rsidR="00A070F0">
        <w:rPr>
          <w:rFonts w:ascii="Cambria" w:hAnsi="Cambria" w:cs="Arial"/>
          <w:bCs/>
          <w:sz w:val="22"/>
          <w:szCs w:val="22"/>
        </w:rPr>
        <w:t>:</w:t>
      </w:r>
      <w:r w:rsidR="00F861C7">
        <w:rPr>
          <w:rFonts w:ascii="Cambria" w:hAnsi="Cambria" w:cs="Arial"/>
          <w:bCs/>
          <w:sz w:val="22"/>
          <w:szCs w:val="22"/>
        </w:rPr>
        <w:t xml:space="preserve"> Dz. U. z 202</w:t>
      </w:r>
      <w:r w:rsidR="00882A2C">
        <w:rPr>
          <w:rFonts w:ascii="Cambria" w:hAnsi="Cambria" w:cs="Arial"/>
          <w:bCs/>
          <w:sz w:val="22"/>
          <w:szCs w:val="22"/>
        </w:rPr>
        <w:t>4</w:t>
      </w:r>
      <w:r w:rsidR="00F861C7">
        <w:rPr>
          <w:rFonts w:ascii="Cambria" w:hAnsi="Cambria" w:cs="Arial"/>
          <w:bCs/>
          <w:sz w:val="22"/>
          <w:szCs w:val="22"/>
        </w:rPr>
        <w:t xml:space="preserve"> r. poz. </w:t>
      </w:r>
      <w:r w:rsidR="00CF78B5">
        <w:rPr>
          <w:rFonts w:ascii="Cambria" w:hAnsi="Cambria" w:cs="Arial"/>
          <w:bCs/>
          <w:sz w:val="22"/>
          <w:szCs w:val="22"/>
        </w:rPr>
        <w:t>1</w:t>
      </w:r>
      <w:r w:rsidR="00882A2C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późn. zm.) </w:t>
      </w:r>
      <w:r w:rsidR="001F3766">
        <w:rPr>
          <w:rFonts w:ascii="Cambria" w:hAnsi="Cambria" w:cs="Arial"/>
          <w:bCs/>
          <w:sz w:val="22"/>
          <w:szCs w:val="22"/>
        </w:rPr>
        <w:t>na</w:t>
      </w:r>
      <w:r w:rsidR="00AA235F">
        <w:rPr>
          <w:rFonts w:ascii="Cambria" w:hAnsi="Cambria" w:cs="Arial"/>
          <w:bCs/>
          <w:sz w:val="22"/>
          <w:szCs w:val="22"/>
        </w:rPr>
        <w:t xml:space="preserve"> zadanie pn.</w:t>
      </w:r>
      <w:r w:rsidR="001F3766">
        <w:rPr>
          <w:rFonts w:ascii="Cambria" w:hAnsi="Cambria" w:cs="Arial"/>
          <w:bCs/>
          <w:sz w:val="22"/>
          <w:szCs w:val="22"/>
        </w:rPr>
        <w:t xml:space="preserve"> </w:t>
      </w:r>
      <w:r w:rsidR="00882A2C" w:rsidRPr="00882A2C">
        <w:rPr>
          <w:rFonts w:ascii="Cambria" w:hAnsi="Cambria" w:cs="Arial"/>
          <w:b/>
          <w:sz w:val="22"/>
          <w:szCs w:val="22"/>
        </w:rPr>
        <w:t>„</w:t>
      </w:r>
      <w:r w:rsidR="00121A91" w:rsidRPr="00121A91">
        <w:rPr>
          <w:rFonts w:ascii="Cambria" w:hAnsi="Cambria" w:cs="Arial"/>
          <w:b/>
          <w:sz w:val="22"/>
          <w:szCs w:val="22"/>
        </w:rPr>
        <w:t>Budowa drogi leśnej nr 157 z pętlą do zawracania wraz z</w:t>
      </w:r>
      <w:r w:rsidR="00690C0D">
        <w:rPr>
          <w:rFonts w:ascii="Cambria" w:hAnsi="Cambria" w:cs="Arial"/>
          <w:b/>
          <w:sz w:val="22"/>
          <w:szCs w:val="22"/>
        </w:rPr>
        <w:t> </w:t>
      </w:r>
      <w:r w:rsidR="00121A91" w:rsidRPr="00121A91">
        <w:rPr>
          <w:rFonts w:ascii="Cambria" w:hAnsi="Cambria" w:cs="Arial"/>
          <w:b/>
          <w:sz w:val="22"/>
          <w:szCs w:val="22"/>
        </w:rPr>
        <w:t>budową zjazdu zwykłego z drogi powiatowej nr 1175Z w leśnictwie Dobrowo</w:t>
      </w:r>
      <w:r w:rsidR="00882A2C" w:rsidRPr="00882A2C">
        <w:rPr>
          <w:rFonts w:ascii="Cambria" w:hAnsi="Cambria" w:cs="Arial"/>
          <w:b/>
          <w:sz w:val="22"/>
          <w:szCs w:val="22"/>
        </w:rPr>
        <w:t>”</w:t>
      </w:r>
      <w:r w:rsidR="00A070F0">
        <w:rPr>
          <w:rFonts w:eastAsia="Calibri"/>
          <w:b/>
          <w:bCs/>
          <w:sz w:val="24"/>
          <w:szCs w:val="24"/>
          <w:lang w:eastAsia="pl-PL"/>
        </w:rPr>
        <w:t>,</w:t>
      </w:r>
    </w:p>
    <w:bookmarkEnd w:id="1"/>
    <w:p w14:paraId="2EC937C3" w14:textId="3A3943FA" w:rsidR="00315E9B" w:rsidRPr="003C5211" w:rsidRDefault="00315E9B" w:rsidP="003C5211"/>
    <w:p w14:paraId="786CFBB1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00BCED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F5C7AE2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E2FF1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6066F9" w14:textId="18167E9F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r w:rsidR="00C87D29">
        <w:rPr>
          <w:rFonts w:ascii="Cambria" w:hAnsi="Cambria" w:cs="Arial"/>
          <w:bCs/>
          <w:sz w:val="22"/>
          <w:szCs w:val="22"/>
        </w:rPr>
        <w:t>w oświadczeniu</w:t>
      </w:r>
      <w:r>
        <w:rPr>
          <w:rFonts w:ascii="Cambria" w:hAnsi="Cambria" w:cs="Arial"/>
          <w:bCs/>
          <w:sz w:val="22"/>
          <w:szCs w:val="22"/>
        </w:rPr>
        <w:t xml:space="preserve">, o którym mowa w art. 125 </w:t>
      </w:r>
      <w:r w:rsidR="00C87D29">
        <w:rPr>
          <w:rFonts w:ascii="Cambria" w:hAnsi="Cambria" w:cs="Arial"/>
          <w:bCs/>
          <w:sz w:val="22"/>
          <w:szCs w:val="22"/>
        </w:rPr>
        <w:t>ust. 1 ustawy</w:t>
      </w:r>
      <w:r>
        <w:rPr>
          <w:rFonts w:ascii="Cambria" w:hAnsi="Cambria" w:cs="Arial"/>
          <w:bCs/>
          <w:sz w:val="22"/>
          <w:szCs w:val="22"/>
        </w:rPr>
        <w:t xml:space="preserve">  z dnia 11 września 2019 r. (</w:t>
      </w:r>
      <w:r w:rsidR="00F861C7">
        <w:rPr>
          <w:rFonts w:ascii="Cambria" w:hAnsi="Cambria" w:cs="Arial"/>
          <w:bCs/>
          <w:sz w:val="22"/>
          <w:szCs w:val="22"/>
        </w:rPr>
        <w:t>t</w:t>
      </w:r>
      <w:r w:rsidR="00A070F0">
        <w:rPr>
          <w:rFonts w:ascii="Cambria" w:hAnsi="Cambria" w:cs="Arial"/>
          <w:bCs/>
          <w:sz w:val="22"/>
          <w:szCs w:val="22"/>
        </w:rPr>
        <w:t xml:space="preserve">ekst </w:t>
      </w:r>
      <w:r w:rsidR="00F861C7">
        <w:rPr>
          <w:rFonts w:ascii="Cambria" w:hAnsi="Cambria" w:cs="Arial"/>
          <w:bCs/>
          <w:sz w:val="22"/>
          <w:szCs w:val="22"/>
        </w:rPr>
        <w:t>j</w:t>
      </w:r>
      <w:r w:rsidR="00A070F0">
        <w:rPr>
          <w:rFonts w:ascii="Cambria" w:hAnsi="Cambria" w:cs="Arial"/>
          <w:bCs/>
          <w:sz w:val="22"/>
          <w:szCs w:val="22"/>
        </w:rPr>
        <w:t>edn</w:t>
      </w:r>
      <w:r w:rsidR="00F861C7">
        <w:rPr>
          <w:rFonts w:ascii="Cambria" w:hAnsi="Cambria" w:cs="Arial"/>
          <w:bCs/>
          <w:sz w:val="22"/>
          <w:szCs w:val="22"/>
        </w:rPr>
        <w:t>.</w:t>
      </w:r>
      <w:r w:rsidR="00A070F0">
        <w:rPr>
          <w:rFonts w:ascii="Cambria" w:hAnsi="Cambria" w:cs="Arial"/>
          <w:bCs/>
          <w:sz w:val="22"/>
          <w:szCs w:val="22"/>
        </w:rPr>
        <w:t>:</w:t>
      </w:r>
      <w:r w:rsidR="00F861C7">
        <w:rPr>
          <w:rFonts w:ascii="Cambria" w:hAnsi="Cambria" w:cs="Arial"/>
          <w:bCs/>
          <w:sz w:val="22"/>
          <w:szCs w:val="22"/>
        </w:rPr>
        <w:t xml:space="preserve"> Dz. U. z 202</w:t>
      </w:r>
      <w:r w:rsidR="00882A2C">
        <w:rPr>
          <w:rFonts w:ascii="Cambria" w:hAnsi="Cambria" w:cs="Arial"/>
          <w:bCs/>
          <w:sz w:val="22"/>
          <w:szCs w:val="22"/>
        </w:rPr>
        <w:t>4</w:t>
      </w:r>
      <w:r w:rsidR="00F861C7">
        <w:rPr>
          <w:rFonts w:ascii="Cambria" w:hAnsi="Cambria" w:cs="Arial"/>
          <w:bCs/>
          <w:sz w:val="22"/>
          <w:szCs w:val="22"/>
        </w:rPr>
        <w:t xml:space="preserve"> r. poz. </w:t>
      </w:r>
      <w:r w:rsidR="00CF78B5">
        <w:rPr>
          <w:rFonts w:ascii="Cambria" w:hAnsi="Cambria" w:cs="Arial"/>
          <w:bCs/>
          <w:sz w:val="22"/>
          <w:szCs w:val="22"/>
        </w:rPr>
        <w:t>1</w:t>
      </w:r>
      <w:r w:rsidR="00882A2C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późn. zm. - „PZP”) przedłożonym wraz z ofertą są aktualne w zakresie podstaw wykluczenia z postępowania określonych w:</w:t>
      </w:r>
    </w:p>
    <w:p w14:paraId="115B4DF4" w14:textId="23950A4E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76CA47E7" w14:textId="0321ADD3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9C072C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04A42F8B" w14:textId="42AD70AA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9C072C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4A8CBA20" w14:textId="133F34C3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7AD7D482" w14:textId="16F39B5E" w:rsidR="00452F2E" w:rsidRPr="00315E9B" w:rsidRDefault="00452F2E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PZP, odnośnie do naruszenia obowiązków dotyczących płatności podatków i opłat</w:t>
      </w:r>
      <w:r w:rsidR="00455F1A">
        <w:rPr>
          <w:rFonts w:ascii="Cambria" w:hAnsi="Cambria" w:cs="Arial"/>
          <w:sz w:val="22"/>
          <w:szCs w:val="22"/>
        </w:rPr>
        <w:t xml:space="preserve"> lokalnych, o których mowa w ustawie z dnia 12 stycznia 1991 r. o</w:t>
      </w:r>
      <w:r w:rsidR="00690C0D">
        <w:rPr>
          <w:rFonts w:ascii="Cambria" w:hAnsi="Cambria" w:cs="Arial"/>
          <w:sz w:val="22"/>
          <w:szCs w:val="22"/>
        </w:rPr>
        <w:t> </w:t>
      </w:r>
      <w:r w:rsidR="00455F1A">
        <w:rPr>
          <w:rFonts w:ascii="Cambria" w:hAnsi="Cambria" w:cs="Arial"/>
          <w:sz w:val="22"/>
          <w:szCs w:val="22"/>
        </w:rPr>
        <w:t>podatkach i opłatach lokalnych (tekst jedn. Dz. U. z 20</w:t>
      </w:r>
      <w:r w:rsidR="00CF78B5">
        <w:rPr>
          <w:rFonts w:ascii="Cambria" w:hAnsi="Cambria" w:cs="Arial"/>
          <w:sz w:val="22"/>
          <w:szCs w:val="22"/>
        </w:rPr>
        <w:t>2</w:t>
      </w:r>
      <w:r w:rsidR="000B2204">
        <w:rPr>
          <w:rFonts w:ascii="Cambria" w:hAnsi="Cambria" w:cs="Arial"/>
          <w:sz w:val="22"/>
          <w:szCs w:val="22"/>
        </w:rPr>
        <w:t>5</w:t>
      </w:r>
      <w:r w:rsidR="00455F1A">
        <w:rPr>
          <w:rFonts w:ascii="Cambria" w:hAnsi="Cambria" w:cs="Arial"/>
          <w:sz w:val="22"/>
          <w:szCs w:val="22"/>
        </w:rPr>
        <w:t xml:space="preserve"> r. poz</w:t>
      </w:r>
      <w:r w:rsidR="00CF78B5">
        <w:rPr>
          <w:rFonts w:ascii="Cambria" w:hAnsi="Cambria" w:cs="Arial"/>
          <w:sz w:val="22"/>
          <w:szCs w:val="22"/>
        </w:rPr>
        <w:t>. 70</w:t>
      </w:r>
      <w:r w:rsidR="000B2204">
        <w:rPr>
          <w:rFonts w:ascii="Cambria" w:hAnsi="Cambria" w:cs="Arial"/>
          <w:sz w:val="22"/>
          <w:szCs w:val="22"/>
        </w:rPr>
        <w:t>7</w:t>
      </w:r>
      <w:r w:rsidR="001D1413">
        <w:rPr>
          <w:rFonts w:ascii="Cambria" w:hAnsi="Cambria" w:cs="Arial"/>
          <w:sz w:val="22"/>
          <w:szCs w:val="22"/>
        </w:rPr>
        <w:t>)</w:t>
      </w:r>
      <w:r w:rsidR="00850840">
        <w:rPr>
          <w:rFonts w:ascii="Cambria" w:hAnsi="Cambria" w:cs="Arial"/>
          <w:sz w:val="22"/>
          <w:szCs w:val="22"/>
        </w:rPr>
        <w:t>,</w:t>
      </w:r>
    </w:p>
    <w:p w14:paraId="7D61DEC2" w14:textId="2BF90AD2" w:rsidR="00CD23F0" w:rsidRPr="00850840" w:rsidRDefault="00CD23F0" w:rsidP="0085084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bookmarkEnd w:id="0"/>
      <w:r w:rsidRPr="00CD23F0">
        <w:rPr>
          <w:rFonts w:ascii="Cambria" w:hAnsi="Cambria" w:cs="Arial"/>
          <w:bCs/>
          <w:sz w:val="22"/>
          <w:szCs w:val="22"/>
        </w:rPr>
        <w:t>art. 109 ust. 1 pkt 2 lit</w:t>
      </w:r>
      <w:r w:rsidR="003930E7">
        <w:rPr>
          <w:rFonts w:ascii="Cambria" w:hAnsi="Cambria" w:cs="Arial"/>
          <w:bCs/>
          <w:sz w:val="22"/>
          <w:szCs w:val="22"/>
        </w:rPr>
        <w:t>.</w:t>
      </w:r>
      <w:r w:rsidRPr="00CD23F0">
        <w:rPr>
          <w:rFonts w:ascii="Cambria" w:hAnsi="Cambria" w:cs="Arial"/>
          <w:bCs/>
          <w:sz w:val="22"/>
          <w:szCs w:val="22"/>
        </w:rPr>
        <w:t xml:space="preserve"> b) PZP, dotyczących ukarania za wykroczenie, za które wymierzono karę ograniczenia wolności lub karę grzywny, </w:t>
      </w:r>
    </w:p>
    <w:p w14:paraId="2EABB875" w14:textId="66873619" w:rsidR="00CD23F0" w:rsidRPr="000B4C43" w:rsidRDefault="00CD23F0" w:rsidP="00CD23F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  <w:lang w:val="en-GB"/>
        </w:rPr>
      </w:pPr>
      <w:r w:rsidRPr="000B4C43">
        <w:rPr>
          <w:rFonts w:ascii="Cambria" w:hAnsi="Cambria" w:cs="Arial"/>
          <w:bCs/>
          <w:sz w:val="22"/>
          <w:szCs w:val="22"/>
          <w:lang w:val="en-GB"/>
        </w:rPr>
        <w:lastRenderedPageBreak/>
        <w:t>-</w:t>
      </w:r>
      <w:r w:rsidRPr="000B4C43">
        <w:rPr>
          <w:rFonts w:ascii="Cambria" w:hAnsi="Cambria" w:cs="Arial"/>
          <w:bCs/>
          <w:sz w:val="22"/>
          <w:szCs w:val="22"/>
          <w:lang w:val="en-GB"/>
        </w:rPr>
        <w:tab/>
        <w:t>art. 109 ust. 1 pkt 2 lit</w:t>
      </w:r>
      <w:r w:rsidR="003930E7" w:rsidRPr="000B4C43">
        <w:rPr>
          <w:rFonts w:ascii="Cambria" w:hAnsi="Cambria" w:cs="Arial"/>
          <w:bCs/>
          <w:sz w:val="22"/>
          <w:szCs w:val="22"/>
          <w:lang w:val="en-GB"/>
        </w:rPr>
        <w:t>.</w:t>
      </w:r>
      <w:r w:rsidRPr="000B4C43">
        <w:rPr>
          <w:rFonts w:ascii="Cambria" w:hAnsi="Cambria" w:cs="Arial"/>
          <w:bCs/>
          <w:sz w:val="22"/>
          <w:szCs w:val="22"/>
          <w:lang w:val="en-GB"/>
        </w:rPr>
        <w:t xml:space="preserve"> c</w:t>
      </w:r>
      <w:r w:rsidR="00537608">
        <w:rPr>
          <w:rFonts w:ascii="Cambria" w:hAnsi="Cambria" w:cs="Arial"/>
          <w:bCs/>
          <w:sz w:val="22"/>
          <w:szCs w:val="22"/>
          <w:lang w:val="en-GB"/>
        </w:rPr>
        <w:t>)</w:t>
      </w:r>
      <w:r w:rsidRPr="000B4C43">
        <w:rPr>
          <w:rFonts w:ascii="Cambria" w:hAnsi="Cambria" w:cs="Arial"/>
          <w:bCs/>
          <w:sz w:val="22"/>
          <w:szCs w:val="22"/>
          <w:lang w:val="en-GB"/>
        </w:rPr>
        <w:t xml:space="preserve"> PZP, </w:t>
      </w:r>
    </w:p>
    <w:p w14:paraId="0CD01D46" w14:textId="77777777" w:rsidR="00CD23F0" w:rsidRPr="00CD23F0" w:rsidRDefault="00CD23F0" w:rsidP="00CD23F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CD23F0">
        <w:rPr>
          <w:rFonts w:ascii="Cambria" w:hAnsi="Cambria" w:cs="Arial"/>
          <w:bCs/>
          <w:sz w:val="22"/>
          <w:szCs w:val="22"/>
        </w:rPr>
        <w:t>-</w:t>
      </w:r>
      <w:r w:rsidRPr="00CD23F0">
        <w:rPr>
          <w:rFonts w:ascii="Cambria" w:hAnsi="Cambria" w:cs="Arial"/>
          <w:bCs/>
          <w:sz w:val="22"/>
          <w:szCs w:val="22"/>
        </w:rPr>
        <w:tab/>
        <w:t>art. 109 ust. 1 pkt 3 PZP, dotyczących ukarania za wykroczenie, za które wymierzono karę ograniczenia wolności lub karę grzywny,</w:t>
      </w:r>
    </w:p>
    <w:p w14:paraId="26FFC5D2" w14:textId="733AB3CE" w:rsidR="00CD23F0" w:rsidRPr="00CD23F0" w:rsidRDefault="00CD23F0" w:rsidP="00CD23F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CD23F0">
        <w:rPr>
          <w:rFonts w:ascii="Cambria" w:hAnsi="Cambria" w:cs="Arial"/>
          <w:bCs/>
          <w:sz w:val="22"/>
          <w:szCs w:val="22"/>
        </w:rPr>
        <w:t>-</w:t>
      </w:r>
      <w:r w:rsidRPr="00CD23F0">
        <w:rPr>
          <w:rFonts w:ascii="Cambria" w:hAnsi="Cambria" w:cs="Arial"/>
          <w:bCs/>
          <w:sz w:val="22"/>
          <w:szCs w:val="22"/>
        </w:rPr>
        <w:tab/>
        <w:t>art. 109 ust. 1 pkt 5 i 7-10 PZP.</w:t>
      </w:r>
    </w:p>
    <w:p w14:paraId="3D54D664" w14:textId="77777777" w:rsidR="00CD23F0" w:rsidRDefault="00CD23F0" w:rsidP="00CD23F0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7AB190A4" w14:textId="77777777" w:rsidR="00CD23F0" w:rsidRDefault="00CD23F0" w:rsidP="00CD23F0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906ED60" w14:textId="77777777" w:rsidR="00CD23F0" w:rsidRDefault="00CD23F0" w:rsidP="00CD23F0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9CD30D9" w14:textId="77777777" w:rsidR="00CD23F0" w:rsidRDefault="00CD23F0" w:rsidP="00CD23F0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FD7DEC7" w14:textId="77777777" w:rsidR="00CD23F0" w:rsidRDefault="00CD23F0" w:rsidP="00CD23F0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78A725B" w14:textId="77777777" w:rsidR="00CD23F0" w:rsidRPr="00BF21D7" w:rsidRDefault="00CD23F0" w:rsidP="00CD23F0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E545FD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2" w:name="_Hlk77598445"/>
    </w:p>
    <w:p w14:paraId="77154794" w14:textId="77777777" w:rsidR="00670447" w:rsidRDefault="00670447" w:rsidP="00CD23F0">
      <w:pPr>
        <w:rPr>
          <w:rFonts w:ascii="Cambria" w:hAnsi="Cambria" w:cs="Arial"/>
          <w:bCs/>
          <w:i/>
          <w:sz w:val="22"/>
          <w:szCs w:val="22"/>
        </w:rPr>
      </w:pPr>
    </w:p>
    <w:p w14:paraId="7FB15D03" w14:textId="77777777" w:rsidR="002E01FF" w:rsidRPr="002E01FF" w:rsidRDefault="002E01FF" w:rsidP="002E01FF">
      <w:pPr>
        <w:rPr>
          <w:rFonts w:ascii="Cambria" w:hAnsi="Cambria" w:cs="Arial"/>
          <w:bCs/>
          <w:i/>
          <w:sz w:val="22"/>
          <w:szCs w:val="22"/>
        </w:rPr>
      </w:pPr>
    </w:p>
    <w:bookmarkEnd w:id="2"/>
    <w:p w14:paraId="65CBE6C7" w14:textId="77777777" w:rsidR="008022BC" w:rsidRPr="001E0541" w:rsidRDefault="008022BC" w:rsidP="008022BC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3" w:name="_Hlk77608743"/>
      <w:r w:rsidRPr="001E0541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3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5A613C4E" w14:textId="77777777" w:rsidR="008022BC" w:rsidRPr="001E0541" w:rsidRDefault="008022BC" w:rsidP="008022BC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5F535845" w14:textId="77777777" w:rsidR="008022BC" w:rsidRPr="001E0541" w:rsidRDefault="008022BC" w:rsidP="008022BC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1B6E4A67" w14:textId="77777777" w:rsidR="008022BC" w:rsidRPr="001E0541" w:rsidRDefault="008022BC" w:rsidP="008022BC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71290424" w14:textId="77777777" w:rsidR="008022BC" w:rsidRPr="00BA6CE4" w:rsidRDefault="008022BC" w:rsidP="008022B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26D72205" w14:textId="77777777" w:rsidR="00A070F0" w:rsidRDefault="00A070F0" w:rsidP="00A070F0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E1071AF" w14:textId="3A72F67F" w:rsidR="007E634D" w:rsidRPr="00CD23F0" w:rsidRDefault="007E634D" w:rsidP="002E01FF">
      <w:pPr>
        <w:rPr>
          <w:rFonts w:ascii="Cambria" w:hAnsi="Cambria"/>
        </w:rPr>
      </w:pPr>
    </w:p>
    <w:sectPr w:rsidR="007E634D" w:rsidRPr="00CD23F0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22BD6" w14:textId="77777777" w:rsidR="00704EBF" w:rsidRDefault="00704EBF">
      <w:r>
        <w:separator/>
      </w:r>
    </w:p>
  </w:endnote>
  <w:endnote w:type="continuationSeparator" w:id="0">
    <w:p w14:paraId="40496D3C" w14:textId="77777777" w:rsidR="00704EBF" w:rsidRDefault="0070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66609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8F74286" w14:textId="6D11DA52" w:rsidR="00F861C7" w:rsidRDefault="00F861C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220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220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2980A9C" w14:textId="77777777" w:rsidR="00B84D5A" w:rsidRDefault="00704EBF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DED8B" w14:textId="77777777" w:rsidR="00704EBF" w:rsidRDefault="00704EBF">
      <w:r>
        <w:separator/>
      </w:r>
    </w:p>
  </w:footnote>
  <w:footnote w:type="continuationSeparator" w:id="0">
    <w:p w14:paraId="4A45D88B" w14:textId="77777777" w:rsidR="00704EBF" w:rsidRDefault="00704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C480" w14:textId="2D2873AF" w:rsidR="00B84D5A" w:rsidRDefault="00B07F3A" w:rsidP="00690C0D">
    <w:pPr>
      <w:spacing w:before="120"/>
      <w:jc w:val="right"/>
    </w:pPr>
    <w:r>
      <w:t>SA.270.1.</w:t>
    </w:r>
    <w:r w:rsidR="00121A91">
      <w:t>1</w:t>
    </w:r>
    <w:r>
      <w:t>.202</w:t>
    </w:r>
    <w:r w:rsidR="00121A91">
      <w:t>6</w:t>
    </w:r>
    <w:r w:rsidR="00315E9B">
      <w:t xml:space="preserve"> </w:t>
    </w:r>
    <w:r w:rsidR="00690C0D">
      <w:t xml:space="preserve">                                                                                                    </w:t>
    </w:r>
    <w:r w:rsidR="00690C0D">
      <w:rPr>
        <w:rFonts w:ascii="Cambria" w:hAnsi="Cambria" w:cs="Arial"/>
        <w:b/>
        <w:bCs/>
        <w:sz w:val="22"/>
        <w:szCs w:val="22"/>
      </w:rPr>
      <w:t xml:space="preserve">Załącznik nr 12 do SWZ </w:t>
    </w:r>
  </w:p>
  <w:p w14:paraId="79F02C73" w14:textId="77777777" w:rsidR="00B84D5A" w:rsidRDefault="00704E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00967"/>
    <w:rsid w:val="0008029D"/>
    <w:rsid w:val="000B2204"/>
    <w:rsid w:val="000B4C43"/>
    <w:rsid w:val="000C1813"/>
    <w:rsid w:val="000E6472"/>
    <w:rsid w:val="000F6FB6"/>
    <w:rsid w:val="0011542A"/>
    <w:rsid w:val="00121A91"/>
    <w:rsid w:val="001929B0"/>
    <w:rsid w:val="001D0C4A"/>
    <w:rsid w:val="001D1413"/>
    <w:rsid w:val="001F3766"/>
    <w:rsid w:val="00204FFB"/>
    <w:rsid w:val="0024551F"/>
    <w:rsid w:val="00251004"/>
    <w:rsid w:val="00290DDD"/>
    <w:rsid w:val="002A6399"/>
    <w:rsid w:val="002D521F"/>
    <w:rsid w:val="002E01FF"/>
    <w:rsid w:val="00315E9B"/>
    <w:rsid w:val="00315FAF"/>
    <w:rsid w:val="00324F6E"/>
    <w:rsid w:val="00387124"/>
    <w:rsid w:val="00390CCF"/>
    <w:rsid w:val="003930E7"/>
    <w:rsid w:val="003A2B8F"/>
    <w:rsid w:val="003B47A9"/>
    <w:rsid w:val="003C5211"/>
    <w:rsid w:val="003E1201"/>
    <w:rsid w:val="00427D06"/>
    <w:rsid w:val="00447DFC"/>
    <w:rsid w:val="00452F2E"/>
    <w:rsid w:val="00455F1A"/>
    <w:rsid w:val="00471F52"/>
    <w:rsid w:val="00497927"/>
    <w:rsid w:val="004A0377"/>
    <w:rsid w:val="004B7621"/>
    <w:rsid w:val="005044CD"/>
    <w:rsid w:val="00537608"/>
    <w:rsid w:val="005517E8"/>
    <w:rsid w:val="005677BC"/>
    <w:rsid w:val="005746B2"/>
    <w:rsid w:val="005B1BAC"/>
    <w:rsid w:val="005B6E66"/>
    <w:rsid w:val="00602064"/>
    <w:rsid w:val="00603506"/>
    <w:rsid w:val="00626626"/>
    <w:rsid w:val="00670447"/>
    <w:rsid w:val="00675419"/>
    <w:rsid w:val="00686E81"/>
    <w:rsid w:val="00690C0D"/>
    <w:rsid w:val="00704EBF"/>
    <w:rsid w:val="00775B65"/>
    <w:rsid w:val="0079034E"/>
    <w:rsid w:val="007A0993"/>
    <w:rsid w:val="007E634D"/>
    <w:rsid w:val="008022BC"/>
    <w:rsid w:val="008321A4"/>
    <w:rsid w:val="00850840"/>
    <w:rsid w:val="00882A2C"/>
    <w:rsid w:val="008A01F5"/>
    <w:rsid w:val="008F010A"/>
    <w:rsid w:val="008F4AAC"/>
    <w:rsid w:val="00916EDB"/>
    <w:rsid w:val="009A0044"/>
    <w:rsid w:val="009A3354"/>
    <w:rsid w:val="009C072C"/>
    <w:rsid w:val="009D4108"/>
    <w:rsid w:val="00A070F0"/>
    <w:rsid w:val="00A15236"/>
    <w:rsid w:val="00A233A6"/>
    <w:rsid w:val="00AA235F"/>
    <w:rsid w:val="00AB5868"/>
    <w:rsid w:val="00B053E5"/>
    <w:rsid w:val="00B07F3A"/>
    <w:rsid w:val="00B448B6"/>
    <w:rsid w:val="00B80363"/>
    <w:rsid w:val="00B86111"/>
    <w:rsid w:val="00B95A53"/>
    <w:rsid w:val="00BB71A2"/>
    <w:rsid w:val="00C3355A"/>
    <w:rsid w:val="00C87D29"/>
    <w:rsid w:val="00CA1123"/>
    <w:rsid w:val="00CD23F0"/>
    <w:rsid w:val="00CF78B5"/>
    <w:rsid w:val="00D0166B"/>
    <w:rsid w:val="00D42BD7"/>
    <w:rsid w:val="00D47F6A"/>
    <w:rsid w:val="00D56846"/>
    <w:rsid w:val="00D82EF1"/>
    <w:rsid w:val="00D94AD8"/>
    <w:rsid w:val="00DB07D0"/>
    <w:rsid w:val="00DD766B"/>
    <w:rsid w:val="00E54D30"/>
    <w:rsid w:val="00EC6A4C"/>
    <w:rsid w:val="00F77BB2"/>
    <w:rsid w:val="00F81CD4"/>
    <w:rsid w:val="00F861C7"/>
    <w:rsid w:val="00FA16B9"/>
    <w:rsid w:val="00FE3AA8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177D0A"/>
  <w15:chartTrackingRefBased/>
  <w15:docId w15:val="{2E58C9A3-84CD-47B7-9C56-81A0D00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47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6E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6ED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6E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6E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6E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6E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EDB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916EDB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47A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Hipercze">
    <w:name w:val="Hyperlink"/>
    <w:basedOn w:val="Domylnaczcionkaakapitu"/>
    <w:uiPriority w:val="99"/>
    <w:unhideWhenUsed/>
    <w:rsid w:val="008A01F5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192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00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4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189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6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7370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1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0804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53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5173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41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3601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6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95081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7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85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24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30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3938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6684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246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7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88885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66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22835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2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232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1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929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4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665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Anna</cp:lastModifiedBy>
  <cp:revision>45</cp:revision>
  <cp:lastPrinted>2023-04-03T07:30:00Z</cp:lastPrinted>
  <dcterms:created xsi:type="dcterms:W3CDTF">2021-06-30T09:02:00Z</dcterms:created>
  <dcterms:modified xsi:type="dcterms:W3CDTF">2026-03-12T08:58:00Z</dcterms:modified>
</cp:coreProperties>
</file>